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8C" w:rsidRDefault="00933E8C" w:rsidP="00933E8C">
      <w:pPr>
        <w:pStyle w:val="a3"/>
        <w:rPr>
          <w:rFonts w:ascii="Times New Roman" w:hAnsi="Times New Roman"/>
          <w:b/>
          <w:sz w:val="28"/>
          <w:szCs w:val="28"/>
          <w:u w:val="single"/>
        </w:rPr>
      </w:pPr>
    </w:p>
    <w:p w:rsidR="00933E8C" w:rsidRDefault="00933E8C" w:rsidP="00933E8C">
      <w:pPr>
        <w:pStyle w:val="a3"/>
        <w:rPr>
          <w:rFonts w:ascii="Times New Roman" w:hAnsi="Times New Roman"/>
          <w:b/>
          <w:sz w:val="28"/>
          <w:szCs w:val="28"/>
          <w:u w:val="single"/>
        </w:rPr>
      </w:pPr>
      <w:r>
        <w:rPr>
          <w:rFonts w:ascii="Times New Roman" w:hAnsi="Times New Roman"/>
          <w:b/>
          <w:sz w:val="28"/>
          <w:szCs w:val="28"/>
          <w:u w:val="single"/>
        </w:rPr>
        <w:t xml:space="preserve">Для отримання компенсації витрат на оплату праці за працевлаштування внутрішньо переміщених осіб внаслідок проведення бойових дій під час воєнного стану роботодавець подає до центру зайнятості наступні документи: </w:t>
      </w:r>
    </w:p>
    <w:p w:rsidR="00933E8C" w:rsidRDefault="00933E8C" w:rsidP="00933E8C">
      <w:pPr>
        <w:pStyle w:val="a3"/>
        <w:rPr>
          <w:rFonts w:ascii="Times New Roman" w:hAnsi="Times New Roman"/>
          <w:b/>
          <w:sz w:val="28"/>
          <w:szCs w:val="28"/>
          <w:u w:val="single"/>
        </w:rPr>
      </w:pPr>
    </w:p>
    <w:p w:rsidR="00933E8C" w:rsidRPr="00933E8C" w:rsidRDefault="00933E8C" w:rsidP="00933E8C">
      <w:pPr>
        <w:pStyle w:val="a3"/>
        <w:rPr>
          <w:rFonts w:ascii="Times New Roman" w:hAnsi="Times New Roman"/>
          <w:sz w:val="28"/>
          <w:szCs w:val="28"/>
        </w:rPr>
      </w:pPr>
      <w:r w:rsidRPr="00933E8C">
        <w:rPr>
          <w:rFonts w:ascii="Times New Roman" w:hAnsi="Times New Roman"/>
          <w:sz w:val="28"/>
          <w:szCs w:val="28"/>
        </w:rPr>
        <w:t>1.Заява ;</w:t>
      </w:r>
    </w:p>
    <w:p w:rsidR="00933E8C" w:rsidRPr="00933E8C" w:rsidRDefault="00933E8C" w:rsidP="00933E8C">
      <w:pPr>
        <w:pStyle w:val="a3"/>
        <w:rPr>
          <w:rFonts w:ascii="Times New Roman" w:hAnsi="Times New Roman"/>
          <w:sz w:val="28"/>
          <w:szCs w:val="28"/>
        </w:rPr>
      </w:pPr>
      <w:r w:rsidRPr="00933E8C">
        <w:rPr>
          <w:rFonts w:ascii="Times New Roman" w:hAnsi="Times New Roman"/>
          <w:sz w:val="28"/>
          <w:szCs w:val="28"/>
        </w:rPr>
        <w:t>2. Копія наказу про працевлаштування особи;</w:t>
      </w:r>
    </w:p>
    <w:p w:rsidR="00933E8C" w:rsidRPr="00933E8C" w:rsidRDefault="00933E8C" w:rsidP="00933E8C">
      <w:pPr>
        <w:pStyle w:val="a3"/>
        <w:rPr>
          <w:rFonts w:ascii="Times New Roman" w:hAnsi="Times New Roman"/>
          <w:sz w:val="28"/>
          <w:szCs w:val="28"/>
        </w:rPr>
      </w:pPr>
      <w:r w:rsidRPr="00933E8C">
        <w:rPr>
          <w:rFonts w:ascii="Times New Roman" w:hAnsi="Times New Roman"/>
          <w:sz w:val="28"/>
          <w:szCs w:val="28"/>
        </w:rPr>
        <w:t xml:space="preserve">3.Документ, що підтверджує працевлаштування на умовах, передбачених пунктом 2 Порядку; </w:t>
      </w:r>
      <w:bookmarkStart w:id="0" w:name="_GoBack"/>
      <w:r w:rsidRPr="004D2620">
        <w:rPr>
          <w:rFonts w:ascii="Times New Roman" w:hAnsi="Times New Roman"/>
          <w:color w:val="FF0000"/>
          <w:sz w:val="28"/>
          <w:szCs w:val="28"/>
        </w:rPr>
        <w:t>( договір</w:t>
      </w:r>
      <w:bookmarkEnd w:id="0"/>
      <w:r w:rsidRPr="00933E8C">
        <w:rPr>
          <w:rFonts w:ascii="Times New Roman" w:hAnsi="Times New Roman"/>
          <w:sz w:val="28"/>
          <w:szCs w:val="28"/>
        </w:rPr>
        <w:t xml:space="preserve">) </w:t>
      </w:r>
    </w:p>
    <w:p w:rsidR="00933E8C" w:rsidRPr="00933E8C" w:rsidRDefault="00C40B57" w:rsidP="00933E8C">
      <w:pPr>
        <w:pStyle w:val="a3"/>
        <w:rPr>
          <w:rFonts w:ascii="Times New Roman" w:hAnsi="Times New Roman"/>
          <w:sz w:val="28"/>
          <w:szCs w:val="28"/>
        </w:rPr>
      </w:pPr>
      <w:r>
        <w:rPr>
          <w:rFonts w:ascii="Times New Roman" w:hAnsi="Times New Roman"/>
          <w:sz w:val="28"/>
          <w:szCs w:val="28"/>
        </w:rPr>
        <w:t>4.Ві</w:t>
      </w:r>
      <w:r w:rsidR="00933E8C" w:rsidRPr="00933E8C">
        <w:rPr>
          <w:rFonts w:ascii="Times New Roman" w:hAnsi="Times New Roman"/>
          <w:sz w:val="28"/>
          <w:szCs w:val="28"/>
        </w:rPr>
        <w:t xml:space="preserve">домості про працівників, які є застрахованими особами (прізвище, ім’я, по батькові,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w:t>
      </w:r>
    </w:p>
    <w:p w:rsidR="00933E8C" w:rsidRDefault="00C40B57" w:rsidP="00933E8C">
      <w:pPr>
        <w:pStyle w:val="a3"/>
        <w:rPr>
          <w:rFonts w:ascii="Times New Roman" w:hAnsi="Times New Roman"/>
          <w:sz w:val="28"/>
          <w:szCs w:val="28"/>
        </w:rPr>
      </w:pPr>
      <w:r>
        <w:rPr>
          <w:rFonts w:ascii="Times New Roman" w:hAnsi="Times New Roman"/>
          <w:sz w:val="28"/>
          <w:szCs w:val="28"/>
        </w:rPr>
        <w:t>5.К</w:t>
      </w:r>
      <w:r w:rsidR="00933E8C" w:rsidRPr="00933E8C">
        <w:rPr>
          <w:rFonts w:ascii="Times New Roman" w:hAnsi="Times New Roman"/>
          <w:sz w:val="28"/>
          <w:szCs w:val="28"/>
        </w:rPr>
        <w:t>опія довідки про взяття на облік внутрішньо переміщеної особи. </w:t>
      </w:r>
    </w:p>
    <w:p w:rsidR="00C40B57" w:rsidRDefault="00C40B57" w:rsidP="00933E8C">
      <w:pPr>
        <w:pStyle w:val="a3"/>
        <w:rPr>
          <w:rFonts w:ascii="Times New Roman" w:hAnsi="Times New Roman"/>
          <w:sz w:val="28"/>
          <w:szCs w:val="28"/>
        </w:rPr>
      </w:pPr>
    </w:p>
    <w:p w:rsidR="00C40B57" w:rsidRPr="00933E8C" w:rsidRDefault="00C40B57" w:rsidP="00933E8C">
      <w:pPr>
        <w:pStyle w:val="a3"/>
        <w:rPr>
          <w:rFonts w:ascii="Times New Roman" w:hAnsi="Times New Roman"/>
          <w:sz w:val="28"/>
          <w:szCs w:val="28"/>
        </w:rPr>
      </w:pPr>
      <w:r>
        <w:rPr>
          <w:rFonts w:ascii="Times New Roman" w:hAnsi="Times New Roman"/>
          <w:sz w:val="28"/>
          <w:szCs w:val="28"/>
        </w:rPr>
        <w:t>Контактний телефон (03433) 47927</w:t>
      </w:r>
    </w:p>
    <w:p w:rsidR="00A96FF0" w:rsidRDefault="00A96FF0"/>
    <w:sectPr w:rsidR="00A96F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8C"/>
    <w:rsid w:val="00027A4D"/>
    <w:rsid w:val="004D2620"/>
    <w:rsid w:val="00933E8C"/>
    <w:rsid w:val="00943449"/>
    <w:rsid w:val="00A96FF0"/>
    <w:rsid w:val="00C40B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33E8C"/>
    <w:pPr>
      <w:spacing w:before="120" w:after="0" w:line="240" w:lineRule="auto"/>
      <w:ind w:firstLine="567"/>
      <w:jc w:val="both"/>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33E8C"/>
    <w:pPr>
      <w:spacing w:before="120" w:after="0" w:line="240" w:lineRule="auto"/>
      <w:ind w:firstLine="567"/>
      <w:jc w:val="both"/>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554</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Employment</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Кіф'як</dc:creator>
  <cp:lastModifiedBy>Кіф'як</cp:lastModifiedBy>
  <cp:revision>5</cp:revision>
  <cp:lastPrinted>2022-04-04T05:31:00Z</cp:lastPrinted>
  <dcterms:created xsi:type="dcterms:W3CDTF">2022-04-01T09:21:00Z</dcterms:created>
  <dcterms:modified xsi:type="dcterms:W3CDTF">2022-04-13T12:27:00Z</dcterms:modified>
</cp:coreProperties>
</file>